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2C77" w14:textId="5285B16E" w:rsidR="00704BD7" w:rsidRPr="006A4DFB" w:rsidRDefault="00311FDC" w:rsidP="00311FDC">
      <w:pPr>
        <w:bidi/>
        <w:jc w:val="center"/>
      </w:pPr>
      <w:r w:rsidRPr="00311FDC">
        <w:rPr>
          <w:bCs/>
          <w:sz w:val="28"/>
          <w:szCs w:val="28"/>
          <w:rtl/>
        </w:rPr>
        <w:t>אשפוזים פסיכיאטריים ייעודיים במחלקות בבתי חולים פסיכיאטריים</w:t>
      </w:r>
    </w:p>
    <w:p w14:paraId="008C448E" w14:textId="6DF4B3BB" w:rsidR="00311FDC" w:rsidRDefault="00311FDC" w:rsidP="00311FDC">
      <w:pPr>
        <w:bidi/>
        <w:rPr>
          <w:rtl/>
        </w:rPr>
      </w:pPr>
    </w:p>
    <w:p w14:paraId="5FA006EA" w14:textId="77777777" w:rsidR="00311FDC" w:rsidRDefault="00311FDC" w:rsidP="00311FDC">
      <w:pPr>
        <w:bidi/>
      </w:pPr>
    </w:p>
    <w:p w14:paraId="202EA745" w14:textId="77777777" w:rsidR="00311FDC" w:rsidRDefault="00311FDC" w:rsidP="00311FDC">
      <w:pPr>
        <w:bidi/>
      </w:pPr>
    </w:p>
    <w:tbl>
      <w:tblPr>
        <w:bidiVisual/>
        <w:tblW w:w="1014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3360"/>
        <w:gridCol w:w="2955"/>
        <w:gridCol w:w="2340"/>
      </w:tblGrid>
      <w:tr w:rsidR="00311FDC" w14:paraId="05DDE49F" w14:textId="77777777" w:rsidTr="00F91B3F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D7F0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ביה"ח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D74F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מאפייני אשפוז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CE03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  <w:r>
              <w:rPr>
                <w:b/>
                <w:sz w:val="26"/>
                <w:szCs w:val="26"/>
                <w:rtl/>
              </w:rPr>
              <w:t xml:space="preserve">אשת קשר לפנייה </w:t>
            </w:r>
            <w:r>
              <w:rPr>
                <w:b/>
                <w:sz w:val="26"/>
                <w:szCs w:val="26"/>
                <w:rtl/>
              </w:rPr>
              <w:br/>
            </w:r>
            <w:r>
              <w:rPr>
                <w:rtl/>
              </w:rPr>
              <w:t>הפנייה באמצעות גורם מטפל בקהילה בלבד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1A8A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מיקום</w:t>
            </w:r>
          </w:p>
        </w:tc>
      </w:tr>
      <w:tr w:rsidR="00311FDC" w14:paraId="3BE1E8CB" w14:textId="77777777" w:rsidTr="00F91B3F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5BFD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hyperlink r:id="rId5">
              <w:r>
                <w:rPr>
                  <w:color w:val="1155CC"/>
                  <w:u w:val="single"/>
                  <w:rtl/>
                </w:rPr>
                <w:t>באר</w:t>
              </w:r>
            </w:hyperlink>
            <w:hyperlink r:id="rId6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7">
              <w:r>
                <w:rPr>
                  <w:color w:val="1155CC"/>
                  <w:u w:val="single"/>
                  <w:rtl/>
                </w:rPr>
                <w:t>יעקב</w:t>
              </w:r>
            </w:hyperlink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C389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מחלקת נשים פתוחה המיועדת לנשים נפגעות טראומה (רגשית, גופנית או מינית), הסובלות מסימפטומים פוסט טראומטיים עם או ללא הפרעת אכילה. הקבלה היא אלקטיבית בלבד לאחר ראיון קבלה. </w:t>
            </w:r>
          </w:p>
          <w:p w14:paraId="67135BAC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ניתן להסתובב בשטח בית החולים עד השעה 21:00. מתאפשרים ביקורים של משפחה וקרובים בתיאום מראש ובהתאם לשמירה על הנחיות הקורונה, ובליווי צוות מטפל.</w:t>
            </w:r>
          </w:p>
          <w:p w14:paraId="6CB0CDE4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במחלקה עובדות מדריכות ייעודיות ליחידה כל יום בין 14:00-22:00.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A00F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דניאלה.</w:t>
            </w:r>
            <w:r>
              <w:rPr>
                <w:rtl/>
              </w:rPr>
              <w:br/>
              <w:t xml:space="preserve">טלפון: 08-9258485 </w:t>
            </w:r>
            <w:r>
              <w:rPr>
                <w:rtl/>
              </w:rPr>
              <w:br/>
              <w:t xml:space="preserve">אימייל: </w:t>
            </w:r>
            <w:hyperlink r:id="rId8">
              <w:r>
                <w:rPr>
                  <w:color w:val="1155CC"/>
                  <w:u w:val="single"/>
                </w:rPr>
                <w:t>daniel.perets@moh.gov.il</w:t>
              </w:r>
            </w:hyperlink>
          </w:p>
          <w:p w14:paraId="4C243F95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12B1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המרכז לבריאות הנפש באר יעקב/נס ציונה. שדרות יצחק רבין 1, באר יעקב</w:t>
            </w:r>
          </w:p>
        </w:tc>
      </w:tr>
      <w:tr w:rsidR="00311FDC" w14:paraId="77E5BFA1" w14:textId="77777777" w:rsidTr="00F91B3F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7B13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hyperlink r:id="rId9">
              <w:r>
                <w:rPr>
                  <w:color w:val="1155CC"/>
                  <w:u w:val="single"/>
                  <w:rtl/>
                </w:rPr>
                <w:t>כפר</w:t>
              </w:r>
            </w:hyperlink>
            <w:hyperlink r:id="rId10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  <w:rtl/>
                </w:rPr>
                <w:t>שאול</w:t>
              </w:r>
            </w:hyperlink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851B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מחלקה פתוחה מעורבת גברים ונשים. היחידה היא חלק מהמחלקה.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4AA7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הילה מחלב, עו״ס מרכזת היחידה. </w:t>
            </w:r>
            <w:r>
              <w:rPr>
                <w:rtl/>
              </w:rPr>
              <w:br/>
              <w:t>טלפון: 02-6551551 שלוחה 2646 או 2630 ולהשאיר הודעה.</w:t>
            </w:r>
          </w:p>
          <w:p w14:paraId="2829CD73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מייל:</w:t>
            </w:r>
            <w:r>
              <w:t>hila.m@psjer.health.gov.il</w:t>
            </w:r>
          </w:p>
          <w:p w14:paraId="66BB7417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82DA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המרכז הירושלמי לבריאות הנפש (כפר שאול-איתנים). רחוב הרב </w:t>
            </w:r>
            <w:proofErr w:type="spellStart"/>
            <w:r>
              <w:rPr>
                <w:rtl/>
              </w:rPr>
              <w:t>קצנלבוגן</w:t>
            </w:r>
            <w:proofErr w:type="spellEnd"/>
            <w:r>
              <w:rPr>
                <w:rtl/>
              </w:rPr>
              <w:t>, הר נוף, ירושלים</w:t>
            </w:r>
          </w:p>
        </w:tc>
      </w:tr>
      <w:tr w:rsidR="00311FDC" w14:paraId="570298F7" w14:textId="77777777" w:rsidTr="00F91B3F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8CE8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hyperlink r:id="rId12">
              <w:r>
                <w:rPr>
                  <w:color w:val="1155CC"/>
                  <w:u w:val="single"/>
                  <w:rtl/>
                </w:rPr>
                <w:t>לב</w:t>
              </w:r>
            </w:hyperlink>
            <w:hyperlink r:id="rId13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14">
              <w:r>
                <w:rPr>
                  <w:color w:val="1155CC"/>
                  <w:u w:val="single"/>
                  <w:rtl/>
                </w:rPr>
                <w:t>השרון</w:t>
              </w:r>
            </w:hyperlink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7F37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אשפוז ממוקד לנפגעות טראומה מינית: אשפוז מתוכנן ומוגבל בזמן (16 ימים) שמטרתו ייצוב נפשי במצבים של התגברות סיכון לאובדנות, מצבים דיסוציאטיביים או החמרה דיכאונית. המחלקה היא מעורבת (נשים וגברים).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4024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לפנות לאחות האחראית.</w:t>
            </w:r>
            <w:r>
              <w:rPr>
                <w:rtl/>
              </w:rPr>
              <w:br/>
              <w:t xml:space="preserve">טלפקס: 09-8980427 </w:t>
            </w:r>
            <w:r>
              <w:rPr>
                <w:rtl/>
              </w:rPr>
              <w:br/>
              <w:t xml:space="preserve">אימייל: </w:t>
            </w:r>
            <w:r>
              <w:t>vitag@lev-hasharon.co.il</w:t>
            </w:r>
            <w:r>
              <w:rPr>
                <w:rtl/>
              </w:rPr>
              <w:t>.</w:t>
            </w:r>
          </w:p>
          <w:p w14:paraId="41F572C7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ניתן להשאיר הודעה במענה הקולי בטלפון: 09-8980429.</w:t>
            </w:r>
            <w:r>
              <w:rPr>
                <w:rtl/>
              </w:rPr>
              <w:br/>
            </w:r>
            <w:r>
              <w:rPr>
                <w:rtl/>
              </w:rPr>
              <w:br/>
              <w:t>להתייעצויות כלליות ניתן לפנות לעו"ס יעל מיכאלי, רכזת האשפוז הממוקד.</w:t>
            </w:r>
            <w:r>
              <w:rPr>
                <w:rtl/>
              </w:rPr>
              <w:br/>
              <w:t>טלפון: 09-8780431</w:t>
            </w:r>
            <w:r>
              <w:rPr>
                <w:rtl/>
              </w:rPr>
              <w:br/>
              <w:t xml:space="preserve">אימייל: </w:t>
            </w:r>
            <w:r>
              <w:t>yaelmm@lev-hasharon.co.il</w:t>
            </w:r>
          </w:p>
          <w:p w14:paraId="004123FF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או לעו"ס עמליה בן משה, ראש תחום טיפול בטראומה מינית, באימייל: </w:t>
            </w:r>
            <w:r>
              <w:t>amaliab@lev-hasharon.co.il</w:t>
            </w:r>
          </w:p>
          <w:p w14:paraId="5E0EB019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8D57" w14:textId="77777777" w:rsidR="00311FDC" w:rsidRDefault="00311FDC" w:rsidP="00F91B3F">
            <w:pPr>
              <w:bidi/>
            </w:pPr>
            <w:r>
              <w:rPr>
                <w:rtl/>
              </w:rPr>
              <w:t xml:space="preserve">מרכז בריאות הנפש לב השרון. רחוב השיבולים, צור משה </w:t>
            </w:r>
            <w:r>
              <w:rPr>
                <w:rtl/>
              </w:rPr>
              <w:br/>
            </w:r>
            <w:hyperlink r:id="rId15">
              <w:r>
                <w:rPr>
                  <w:i/>
                  <w:color w:val="1155CC"/>
                  <w:sz w:val="20"/>
                  <w:szCs w:val="20"/>
                  <w:u w:val="single"/>
                  <w:rtl/>
                </w:rPr>
                <w:t>לדרכי</w:t>
              </w:r>
            </w:hyperlink>
            <w:hyperlink r:id="rId16">
              <w:r>
                <w:rPr>
                  <w:i/>
                  <w:color w:val="1155CC"/>
                  <w:sz w:val="20"/>
                  <w:szCs w:val="20"/>
                  <w:u w:val="single"/>
                  <w:rtl/>
                </w:rPr>
                <w:t xml:space="preserve"> </w:t>
              </w:r>
            </w:hyperlink>
            <w:hyperlink r:id="rId17">
              <w:r>
                <w:rPr>
                  <w:i/>
                  <w:color w:val="1155CC"/>
                  <w:sz w:val="20"/>
                  <w:szCs w:val="20"/>
                  <w:u w:val="single"/>
                  <w:rtl/>
                </w:rPr>
                <w:t>הגעה</w:t>
              </w:r>
            </w:hyperlink>
            <w:hyperlink r:id="rId18">
              <w:r>
                <w:rPr>
                  <w:i/>
                  <w:color w:val="1155CC"/>
                  <w:sz w:val="20"/>
                  <w:szCs w:val="20"/>
                  <w:u w:val="single"/>
                  <w:rtl/>
                </w:rPr>
                <w:t xml:space="preserve"> </w:t>
              </w:r>
            </w:hyperlink>
            <w:hyperlink r:id="rId19">
              <w:r>
                <w:rPr>
                  <w:i/>
                  <w:color w:val="1155CC"/>
                  <w:sz w:val="20"/>
                  <w:szCs w:val="20"/>
                  <w:u w:val="single"/>
                  <w:rtl/>
                </w:rPr>
                <w:t>למרפאה</w:t>
              </w:r>
            </w:hyperlink>
          </w:p>
          <w:p w14:paraId="68E93E29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311FDC" w14:paraId="4C79684F" w14:textId="77777777" w:rsidTr="00F91B3F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0F0E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hyperlink r:id="rId20">
              <w:r>
                <w:rPr>
                  <w:color w:val="1155CC"/>
                  <w:u w:val="single"/>
                  <w:rtl/>
                </w:rPr>
                <w:t>באר</w:t>
              </w:r>
            </w:hyperlink>
            <w:hyperlink r:id="rId21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2">
              <w:r>
                <w:rPr>
                  <w:color w:val="1155CC"/>
                  <w:u w:val="single"/>
                  <w:rtl/>
                </w:rPr>
                <w:t>שבע</w:t>
              </w:r>
            </w:hyperlink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3EF7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מחלקה מעורבת (נשים וגברים). אין קבלות אלקטיביות. קבלה רק דרך המיון על פי צורך ומצב קליני.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4A05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עו"ס נטע מגן.</w:t>
            </w:r>
            <w:r>
              <w:rPr>
                <w:rtl/>
              </w:rPr>
              <w:br/>
              <w:t>טלפון: 08-6401748</w:t>
            </w:r>
          </w:p>
          <w:p w14:paraId="3FED75D0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77CB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המרכז לבריאות הנפש באר שבע. רחוב הצדיק מירושלים 2, באר שבע</w:t>
            </w:r>
          </w:p>
        </w:tc>
      </w:tr>
      <w:tr w:rsidR="00311FDC" w14:paraId="70133031" w14:textId="77777777" w:rsidTr="00F91B3F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7610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hyperlink r:id="rId23">
              <w:r>
                <w:rPr>
                  <w:color w:val="1155CC"/>
                  <w:u w:val="single"/>
                  <w:rtl/>
                </w:rPr>
                <w:t>שער</w:t>
              </w:r>
            </w:hyperlink>
            <w:hyperlink r:id="rId24">
              <w:r>
                <w:rPr>
                  <w:color w:val="1155CC"/>
                  <w:u w:val="single"/>
                  <w:rtl/>
                </w:rPr>
                <w:t xml:space="preserve"> </w:t>
              </w:r>
            </w:hyperlink>
            <w:hyperlink r:id="rId25">
              <w:r>
                <w:rPr>
                  <w:color w:val="1155CC"/>
                  <w:u w:val="single"/>
                  <w:rtl/>
                </w:rPr>
                <w:t>מנשה</w:t>
              </w:r>
            </w:hyperlink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3C12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אשפוז במחלקה פתוחה.</w:t>
            </w:r>
          </w:p>
          <w:p w14:paraId="180E6CD6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ישנה אפשרות לאשפוז אלקטיבי במערך לנפגעות תקיפה מינית, בתיאום מראש עם רכזת המערך. אורך האשפוז במערך מוגבל לשבועיים והוא על אזורי.</w:t>
            </w:r>
          </w:p>
          <w:p w14:paraId="7C720F9A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יש גם טיפול לגברים נפגעי טראומה מינית.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7A2F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proofErr w:type="spellStart"/>
            <w:r>
              <w:rPr>
                <w:rtl/>
              </w:rPr>
              <w:t>לוסה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קוגן</w:t>
            </w:r>
            <w:proofErr w:type="spellEnd"/>
            <w:r>
              <w:rPr>
                <w:rtl/>
              </w:rPr>
              <w:t xml:space="preserve">, עו"ס רכזת המערך לטיפול בנפגעות טראומה מינית. טלפון: 04-6278723 </w:t>
            </w:r>
            <w:r>
              <w:rPr>
                <w:rtl/>
              </w:rPr>
              <w:br/>
              <w:t>פקס: 04-6278005</w:t>
            </w:r>
          </w:p>
          <w:p w14:paraId="6BD544FF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E85D" w14:textId="77777777" w:rsidR="00311FDC" w:rsidRDefault="00311FDC" w:rsidP="00F91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המרכז לבריאות הנפש שער מנשה. כביש 6403, שער מנשה</w:t>
            </w:r>
          </w:p>
        </w:tc>
      </w:tr>
    </w:tbl>
    <w:p w14:paraId="5AE91C63" w14:textId="77777777" w:rsidR="00704BD7" w:rsidRPr="00311FDC" w:rsidRDefault="00704BD7" w:rsidP="00704BD7">
      <w:pPr>
        <w:bidi/>
        <w:rPr>
          <w:rtl/>
        </w:rPr>
      </w:pPr>
    </w:p>
    <w:p w14:paraId="70BBD5E4" w14:textId="77777777" w:rsidR="00704BD7" w:rsidRDefault="00704BD7" w:rsidP="00704BD7">
      <w:pPr>
        <w:bidi/>
        <w:rPr>
          <w:rtl/>
        </w:rPr>
      </w:pPr>
    </w:p>
    <w:p w14:paraId="0208CF57" w14:textId="71097001" w:rsidR="00704BD7" w:rsidRDefault="00704BD7" w:rsidP="00704BD7">
      <w:pPr>
        <w:bidi/>
      </w:pPr>
      <w:r>
        <w:br/>
      </w:r>
    </w:p>
    <w:p w14:paraId="7BE287E1" w14:textId="43B6BAD8" w:rsidR="00A10AD5" w:rsidRDefault="00704BD7" w:rsidP="00704BD7">
      <w:pPr>
        <w:jc w:val="center"/>
      </w:pPr>
      <w:r>
        <w:rPr>
          <w:noProof/>
        </w:rPr>
        <w:drawing>
          <wp:inline distT="0" distB="0" distL="0" distR="0" wp14:anchorId="2C9FF5A4" wp14:editId="1820A22A">
            <wp:extent cx="1627632" cy="692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38" cy="70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B58"/>
    <w:multiLevelType w:val="multilevel"/>
    <w:tmpl w:val="67EE9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141B3"/>
    <w:multiLevelType w:val="multilevel"/>
    <w:tmpl w:val="885C9A3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6604CF"/>
    <w:multiLevelType w:val="multilevel"/>
    <w:tmpl w:val="3CA4D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8F6015"/>
    <w:multiLevelType w:val="multilevel"/>
    <w:tmpl w:val="B38ED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2A143C"/>
    <w:multiLevelType w:val="multilevel"/>
    <w:tmpl w:val="05EEC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950ADB"/>
    <w:multiLevelType w:val="multilevel"/>
    <w:tmpl w:val="2AD6A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45533F"/>
    <w:multiLevelType w:val="multilevel"/>
    <w:tmpl w:val="D25CA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AF6544"/>
    <w:multiLevelType w:val="multilevel"/>
    <w:tmpl w:val="814CE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476F1A"/>
    <w:multiLevelType w:val="multilevel"/>
    <w:tmpl w:val="34B09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1B0817"/>
    <w:multiLevelType w:val="multilevel"/>
    <w:tmpl w:val="1A8CE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291D80"/>
    <w:multiLevelType w:val="multilevel"/>
    <w:tmpl w:val="E6A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0F1F78"/>
    <w:multiLevelType w:val="multilevel"/>
    <w:tmpl w:val="0C8A4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717ED5"/>
    <w:multiLevelType w:val="multilevel"/>
    <w:tmpl w:val="295C2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7F0B94"/>
    <w:multiLevelType w:val="multilevel"/>
    <w:tmpl w:val="9E188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C80C32"/>
    <w:multiLevelType w:val="multilevel"/>
    <w:tmpl w:val="32065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6626E6"/>
    <w:multiLevelType w:val="multilevel"/>
    <w:tmpl w:val="DCB0C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0F31F4"/>
    <w:multiLevelType w:val="multilevel"/>
    <w:tmpl w:val="290E5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DG0tLA0sTAwtDRX0lEKTi0uzszPAykwrAUAExlchiwAAAA="/>
  </w:docVars>
  <w:rsids>
    <w:rsidRoot w:val="00704BD7"/>
    <w:rsid w:val="00123B7A"/>
    <w:rsid w:val="002264C1"/>
    <w:rsid w:val="00311FDC"/>
    <w:rsid w:val="0055729E"/>
    <w:rsid w:val="006A4DFB"/>
    <w:rsid w:val="00704BD7"/>
    <w:rsid w:val="0087341E"/>
    <w:rsid w:val="00AA2722"/>
    <w:rsid w:val="00C52AA2"/>
    <w:rsid w:val="00F8634D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21CC"/>
  <w15:chartTrackingRefBased/>
  <w15:docId w15:val="{8D77800C-893D-4E68-8BCD-BAA915F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BD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666"/>
    <w:pPr>
      <w:keepNext/>
      <w:keepLines/>
      <w:spacing w:before="240" w:after="80"/>
      <w:outlineLvl w:val="4"/>
    </w:pPr>
    <w:rPr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1666"/>
    <w:rPr>
      <w:rFonts w:ascii="Arial" w:eastAsia="Arial" w:hAnsi="Arial" w:cs="Arial"/>
      <w:color w:val="66666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perets@moh.gov.il" TargetMode="External"/><Relationship Id="rId13" Type="http://schemas.openxmlformats.org/officeDocument/2006/relationships/hyperlink" Target="https://www.lev-hasharon.co.il/?clinic=%D7%90%D7%A9%D7%A4%D7%95%D7%96-%D7%9E%D7%9E%D7%95%D7%A7%D7%93-%D7%9C%D7%A0%D7%A4%D7%92%D7%A2%D7%95%D7%AA-%D7%98%D7%A8%D7%90%D7%95%D7%9E%D7%94-%D7%9E%D7%99%D7%A0%D7%99%D7%AA" TargetMode="External"/><Relationship Id="rId18" Type="http://schemas.openxmlformats.org/officeDocument/2006/relationships/hyperlink" Target="https://www.lev-hasharon.co.il/?page_id=369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www.nefeshb7.org.il/" TargetMode="External"/><Relationship Id="rId7" Type="http://schemas.openxmlformats.org/officeDocument/2006/relationships/hyperlink" Target="https://www.gov.il/he/departments/mental-health-center-beer-yaacov-ness-ziona" TargetMode="External"/><Relationship Id="rId12" Type="http://schemas.openxmlformats.org/officeDocument/2006/relationships/hyperlink" Target="https://www.lev-hasharon.co.il/?clinic=%D7%90%D7%A9%D7%A4%D7%95%D7%96-%D7%9E%D7%9E%D7%95%D7%A7%D7%93-%D7%9C%D7%A0%D7%A4%D7%92%D7%A2%D7%95%D7%AA-%D7%98%D7%A8%D7%90%D7%95%D7%9E%D7%94-%D7%9E%D7%99%D7%A0%D7%99%D7%AA" TargetMode="External"/><Relationship Id="rId17" Type="http://schemas.openxmlformats.org/officeDocument/2006/relationships/hyperlink" Target="https://www.lev-hasharon.co.il/?page_id=369" TargetMode="External"/><Relationship Id="rId25" Type="http://schemas.openxmlformats.org/officeDocument/2006/relationships/hyperlink" Target="http://www.shaar-menashe.org/?CategoryID=156&amp;ArticleID=2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v-hasharon.co.il/?page_id=369" TargetMode="External"/><Relationship Id="rId20" Type="http://schemas.openxmlformats.org/officeDocument/2006/relationships/hyperlink" Target="http://www.nefeshb7.org.i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il/he/departments/mental-health-center-beer-yaacov-ness-ziona" TargetMode="External"/><Relationship Id="rId11" Type="http://schemas.openxmlformats.org/officeDocument/2006/relationships/hyperlink" Target="http://www.psjer.org.il/?CategoryID=254&amp;ArticleID=142" TargetMode="External"/><Relationship Id="rId24" Type="http://schemas.openxmlformats.org/officeDocument/2006/relationships/hyperlink" Target="http://www.shaar-menashe.org/?CategoryID=156&amp;ArticleID=267" TargetMode="External"/><Relationship Id="rId5" Type="http://schemas.openxmlformats.org/officeDocument/2006/relationships/hyperlink" Target="https://www.gov.il/he/departments/mental-health-center-beer-yaacov-ness-ziona" TargetMode="External"/><Relationship Id="rId15" Type="http://schemas.openxmlformats.org/officeDocument/2006/relationships/hyperlink" Target="https://www.lev-hasharon.co.il/?page_id=369" TargetMode="External"/><Relationship Id="rId23" Type="http://schemas.openxmlformats.org/officeDocument/2006/relationships/hyperlink" Target="http://www.shaar-menashe.org/?CategoryID=156&amp;ArticleID=26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sjer.org.il/?CategoryID=254&amp;ArticleID=142" TargetMode="External"/><Relationship Id="rId19" Type="http://schemas.openxmlformats.org/officeDocument/2006/relationships/hyperlink" Target="https://www.lev-hasharon.co.il/?page_id=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jer.org.il/?CategoryID=254&amp;ArticleID=142" TargetMode="External"/><Relationship Id="rId14" Type="http://schemas.openxmlformats.org/officeDocument/2006/relationships/hyperlink" Target="https://www.lev-hasharon.co.il/?clinic=%D7%90%D7%A9%D7%A4%D7%95%D7%96-%D7%9E%D7%9E%D7%95%D7%A7%D7%93-%D7%9C%D7%A0%D7%A4%D7%92%D7%A2%D7%95%D7%AA-%D7%98%D7%A8%D7%90%D7%95%D7%9E%D7%94-%D7%9E%D7%99%D7%A0%D7%99%D7%AA" TargetMode="External"/><Relationship Id="rId22" Type="http://schemas.openxmlformats.org/officeDocument/2006/relationships/hyperlink" Target="http://www.nefeshb7.org.i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Zichrony</dc:creator>
  <cp:keywords/>
  <dc:description/>
  <cp:lastModifiedBy>Tali Zichrony</cp:lastModifiedBy>
  <cp:revision>2</cp:revision>
  <dcterms:created xsi:type="dcterms:W3CDTF">2021-03-17T23:26:00Z</dcterms:created>
  <dcterms:modified xsi:type="dcterms:W3CDTF">2021-03-17T23:26:00Z</dcterms:modified>
</cp:coreProperties>
</file>